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5B" w:rsidRDefault="0010325B" w:rsidP="0010325B">
      <w:pPr>
        <w:rPr>
          <w:rFonts w:ascii="Verdana" w:hAnsi="Verdana"/>
          <w:sz w:val="16"/>
          <w:szCs w:val="16"/>
        </w:rPr>
      </w:pPr>
      <w:r>
        <w:rPr>
          <w:rFonts w:ascii="Verdana" w:hAnsi="Verdana"/>
          <w:sz w:val="16"/>
          <w:szCs w:val="16"/>
        </w:rPr>
        <w:t>Programma workshop Professioneel omgaan met psychiatrische stoornissen.</w:t>
      </w:r>
    </w:p>
    <w:p w:rsidR="0010325B" w:rsidRDefault="0010325B" w:rsidP="0010325B">
      <w:pPr>
        <w:rPr>
          <w:rFonts w:ascii="Verdana" w:hAnsi="Verdana"/>
          <w:sz w:val="16"/>
          <w:szCs w:val="16"/>
        </w:rPr>
      </w:pPr>
    </w:p>
    <w:p w:rsidR="0010325B" w:rsidRPr="0010325B" w:rsidRDefault="0010325B" w:rsidP="0010325B">
      <w:pPr>
        <w:rPr>
          <w:rFonts w:ascii="Verdana" w:hAnsi="Verdana"/>
          <w:sz w:val="16"/>
          <w:szCs w:val="16"/>
        </w:rPr>
      </w:pPr>
      <w:r>
        <w:rPr>
          <w:rFonts w:ascii="Verdana" w:hAnsi="Verdana"/>
          <w:sz w:val="16"/>
          <w:szCs w:val="16"/>
        </w:rPr>
        <w:t xml:space="preserve">Vooraf wordt geïnventariseerd </w:t>
      </w:r>
      <w:r w:rsidRPr="0010325B">
        <w:rPr>
          <w:rFonts w:ascii="Verdana" w:hAnsi="Verdana"/>
          <w:sz w:val="16"/>
          <w:szCs w:val="16"/>
        </w:rPr>
        <w:t xml:space="preserve">welke casuïstiek de deelnemers willen inbrengen, zodat we daarmee bij het samenstellen van het programma rekening kunnen houden. Bespreking van deze casuïstiek loopt als een rode draad  door de workshop. Daarbij gaat het om leren met en van elkaar. Een belangrijk doel is te komen tot een eenduidige aanpak. </w:t>
      </w:r>
    </w:p>
    <w:p w:rsidR="0010325B" w:rsidRDefault="0010325B" w:rsidP="0010325B">
      <w:pPr>
        <w:rPr>
          <w:rFonts w:ascii="Verdana" w:hAnsi="Verdana"/>
          <w:sz w:val="16"/>
          <w:szCs w:val="16"/>
        </w:rPr>
      </w:pPr>
      <w:r w:rsidRPr="0010325B">
        <w:rPr>
          <w:rFonts w:ascii="Verdana" w:hAnsi="Verdana"/>
          <w:sz w:val="16"/>
          <w:szCs w:val="16"/>
        </w:rPr>
        <w:t>De volgende onderwerpen k</w:t>
      </w:r>
      <w:r>
        <w:rPr>
          <w:rFonts w:ascii="Verdana" w:hAnsi="Verdana"/>
          <w:sz w:val="16"/>
          <w:szCs w:val="16"/>
        </w:rPr>
        <w:t>omen</w:t>
      </w:r>
      <w:r w:rsidRPr="0010325B">
        <w:rPr>
          <w:rFonts w:ascii="Verdana" w:hAnsi="Verdana"/>
          <w:sz w:val="16"/>
          <w:szCs w:val="16"/>
        </w:rPr>
        <w:t xml:space="preserve"> aan de orde </w:t>
      </w:r>
      <w:r>
        <w:rPr>
          <w:rFonts w:ascii="Verdana" w:hAnsi="Verdana"/>
          <w:sz w:val="16"/>
          <w:szCs w:val="16"/>
        </w:rPr>
        <w:t>op basis van de casuïstiek</w:t>
      </w:r>
      <w:r w:rsidRPr="0010325B">
        <w:rPr>
          <w:rFonts w:ascii="Verdana" w:hAnsi="Verdana"/>
          <w:sz w:val="16"/>
          <w:szCs w:val="16"/>
        </w:rPr>
        <w:t>:</w:t>
      </w:r>
      <w:r w:rsidRPr="0010325B">
        <w:rPr>
          <w:rFonts w:ascii="Verdana" w:hAnsi="Verdana"/>
          <w:sz w:val="16"/>
          <w:szCs w:val="16"/>
        </w:rPr>
        <w:br/>
        <w:t>- Hersenbeschadigingen met risico op psychiatrische verschijnselen</w:t>
      </w:r>
      <w:r w:rsidRPr="0010325B">
        <w:rPr>
          <w:rFonts w:ascii="Verdana" w:hAnsi="Verdana"/>
          <w:sz w:val="16"/>
          <w:szCs w:val="16"/>
        </w:rPr>
        <w:br/>
        <w:t>- Gevolgen voor het dagelijks leven</w:t>
      </w:r>
    </w:p>
    <w:p w:rsidR="008E3F36" w:rsidRPr="0010325B" w:rsidRDefault="0010325B" w:rsidP="0010325B">
      <w:r w:rsidRPr="0010325B">
        <w:rPr>
          <w:rFonts w:ascii="Verdana" w:hAnsi="Verdana"/>
          <w:sz w:val="16"/>
          <w:szCs w:val="16"/>
        </w:rPr>
        <w:t>- Handelingsverlegenheid</w:t>
      </w:r>
      <w:r w:rsidRPr="0010325B">
        <w:rPr>
          <w:rFonts w:ascii="Verdana" w:hAnsi="Verdana"/>
          <w:sz w:val="16"/>
          <w:szCs w:val="16"/>
        </w:rPr>
        <w:br/>
        <w:t>- Adequate en inadequate reacties op</w:t>
      </w:r>
      <w:bookmarkStart w:id="0" w:name="_GoBack"/>
      <w:bookmarkEnd w:id="0"/>
      <w:r w:rsidRPr="0010325B">
        <w:rPr>
          <w:rFonts w:ascii="Verdana" w:hAnsi="Verdana"/>
          <w:sz w:val="16"/>
          <w:szCs w:val="16"/>
        </w:rPr>
        <w:t xml:space="preserve"> gedragingen</w:t>
      </w:r>
      <w:r w:rsidRPr="0010325B">
        <w:rPr>
          <w:rFonts w:ascii="Verdana" w:hAnsi="Verdana"/>
          <w:sz w:val="16"/>
          <w:szCs w:val="16"/>
        </w:rPr>
        <w:br/>
        <w:t>- Eenduidige afspraken/benadering team</w:t>
      </w:r>
      <w:r w:rsidRPr="0010325B">
        <w:rPr>
          <w:rFonts w:ascii="Verdana" w:hAnsi="Verdana"/>
          <w:sz w:val="16"/>
          <w:szCs w:val="16"/>
        </w:rPr>
        <w:br/>
        <w:t>- Adviezen voor begeleiding van naasten</w:t>
      </w:r>
    </w:p>
    <w:sectPr w:rsidR="008E3F36" w:rsidRPr="0010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5B"/>
    <w:rsid w:val="0010325B"/>
    <w:rsid w:val="001A1909"/>
    <w:rsid w:val="001C413A"/>
    <w:rsid w:val="008F63E8"/>
    <w:rsid w:val="00916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B88E8-0D42-450A-A572-63BB8887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325B"/>
    <w:pPr>
      <w:spacing w:after="0" w:line="300" w:lineRule="auto"/>
    </w:pPr>
    <w:rPr>
      <w:rFonts w:ascii="Gill Sans" w:eastAsia="Times New Roman" w:hAnsi="Gill Sans" w:cs="Times New Roman"/>
      <w:sz w:val="17"/>
      <w:szCs w:val="18"/>
      <w:lang w:eastAsia="nl-NL"/>
    </w:rPr>
  </w:style>
  <w:style w:type="paragraph" w:styleId="Kop1">
    <w:name w:val="heading 1"/>
    <w:basedOn w:val="Standaard"/>
    <w:next w:val="Standaard"/>
    <w:link w:val="Kop1Char"/>
    <w:uiPriority w:val="9"/>
    <w:qFormat/>
    <w:rsid w:val="001A1909"/>
    <w:pPr>
      <w:keepNext/>
      <w:keepLines/>
      <w:spacing w:before="240"/>
      <w:outlineLvl w:val="0"/>
    </w:pPr>
    <w:rPr>
      <w:rFonts w:ascii="Verdana" w:eastAsiaTheme="majorEastAsia" w:hAnsi="Verdana" w:cstheme="majorBidi"/>
      <w:color w:val="2E74B5" w:themeColor="accent1" w:themeShade="BF"/>
      <w:sz w:val="32"/>
      <w:szCs w:val="32"/>
      <w:lang w:eastAsia="en-US"/>
    </w:rPr>
  </w:style>
  <w:style w:type="paragraph" w:styleId="Kop2">
    <w:name w:val="heading 2"/>
    <w:basedOn w:val="Standaard"/>
    <w:next w:val="Standaard"/>
    <w:link w:val="Kop2Char"/>
    <w:uiPriority w:val="9"/>
    <w:unhideWhenUsed/>
    <w:qFormat/>
    <w:rsid w:val="001A1909"/>
    <w:pPr>
      <w:keepNext/>
      <w:keepLines/>
      <w:spacing w:before="40"/>
      <w:outlineLvl w:val="1"/>
    </w:pPr>
    <w:rPr>
      <w:rFonts w:ascii="Verdana" w:eastAsiaTheme="majorEastAsia" w:hAnsi="Verdana" w:cstheme="majorBidi"/>
      <w:color w:val="2E74B5" w:themeColor="accent1" w:themeShade="BF"/>
      <w:sz w:val="24"/>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909"/>
    <w:rPr>
      <w:rFonts w:ascii="Verdana" w:eastAsiaTheme="majorEastAsia" w:hAnsi="Verdana" w:cstheme="majorBidi"/>
      <w:color w:val="2E74B5" w:themeColor="accent1" w:themeShade="BF"/>
      <w:sz w:val="32"/>
      <w:szCs w:val="32"/>
    </w:rPr>
  </w:style>
  <w:style w:type="character" w:customStyle="1" w:styleId="Kop2Char">
    <w:name w:val="Kop 2 Char"/>
    <w:basedOn w:val="Standaardalinea-lettertype"/>
    <w:link w:val="Kop2"/>
    <w:uiPriority w:val="9"/>
    <w:rsid w:val="001A1909"/>
    <w:rPr>
      <w:rFonts w:ascii="Verdana" w:eastAsiaTheme="majorEastAsia" w:hAnsi="Verdana"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Brederveld</dc:creator>
  <cp:keywords/>
  <dc:description/>
  <cp:lastModifiedBy>Leo Brederveld</cp:lastModifiedBy>
  <cp:revision>1</cp:revision>
  <dcterms:created xsi:type="dcterms:W3CDTF">2017-05-16T12:32:00Z</dcterms:created>
  <dcterms:modified xsi:type="dcterms:W3CDTF">2017-05-16T12:35:00Z</dcterms:modified>
</cp:coreProperties>
</file>